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254C" w14:textId="66888E54" w:rsidR="009C7339" w:rsidRDefault="009C5C6B" w:rsidP="00E31A53">
      <w:pPr>
        <w:jc w:val="center"/>
      </w:pPr>
      <w:bookmarkStart w:id="0" w:name="_GoBack"/>
      <w:bookmarkEnd w:id="0"/>
      <w:r>
        <w:t>IBM CL/</w:t>
      </w:r>
      <w:proofErr w:type="spellStart"/>
      <w:r>
        <w:t>SuperSession</w:t>
      </w:r>
      <w:proofErr w:type="spellEnd"/>
      <w:r w:rsidR="009C7339">
        <w:t xml:space="preserve"> Support for CV64</w:t>
      </w:r>
      <w:r w:rsidR="00E31A53">
        <w:t xml:space="preserve"> at Ingram Micro</w:t>
      </w:r>
    </w:p>
    <w:p w14:paraId="1CA249CD" w14:textId="7376ADDA" w:rsidR="00E31A53" w:rsidRDefault="00E31A53" w:rsidP="00E31A53">
      <w:pPr>
        <w:jc w:val="center"/>
      </w:pPr>
      <w:r>
        <w:t>Author: Russ Teubner, HostBridge Technology (on behalf of Ingram Micro)</w:t>
      </w:r>
    </w:p>
    <w:p w14:paraId="2AF88AB1" w14:textId="125751BE" w:rsidR="00E31A53" w:rsidRDefault="00E31A53" w:rsidP="00E31A53">
      <w:pPr>
        <w:jc w:val="center"/>
      </w:pPr>
      <w:r>
        <w:t>Date: 12/21/20</w:t>
      </w:r>
    </w:p>
    <w:p w14:paraId="74073281" w14:textId="640D90EE" w:rsidR="00040527" w:rsidRDefault="00040527" w:rsidP="00040527">
      <w:pPr>
        <w:pStyle w:val="Heading1"/>
      </w:pPr>
      <w:r>
        <w:t>Overview</w:t>
      </w:r>
    </w:p>
    <w:p w14:paraId="384B9D24" w14:textId="3BF4A681" w:rsidR="00303519" w:rsidRPr="00895713" w:rsidRDefault="00303519" w:rsidP="009C7339">
      <w:pPr>
        <w:rPr>
          <w:u w:val="single"/>
        </w:rPr>
      </w:pPr>
      <w:r>
        <w:t xml:space="preserve">When a TN3270 connection is established </w:t>
      </w:r>
      <w:r w:rsidR="00E31A53">
        <w:t xml:space="preserve">directly </w:t>
      </w:r>
      <w:r>
        <w:t xml:space="preserve">to a CICS region, CICS </w:t>
      </w:r>
      <w:r w:rsidR="00040527">
        <w:t>can</w:t>
      </w:r>
      <w:r w:rsidR="00E31A53">
        <w:t xml:space="preserve"> determine</w:t>
      </w:r>
      <w:r>
        <w:t xml:space="preserve"> the </w:t>
      </w:r>
      <w:proofErr w:type="spellStart"/>
      <w:r>
        <w:t>ip</w:t>
      </w:r>
      <w:proofErr w:type="spellEnd"/>
      <w:r>
        <w:t xml:space="preserve"> address/port of the client. CICS obtains this information from Control Vector x’64’ (CV64), which TN3270 Server creates and passes to the VTAM application (</w:t>
      </w:r>
      <w:r w:rsidR="00895713">
        <w:t xml:space="preserve">Control Vectors are </w:t>
      </w:r>
      <w:r>
        <w:t>chained off the CINIT RU).  Th</w:t>
      </w:r>
      <w:r w:rsidR="009C7339">
        <w:t>is TN3270 client info.</w:t>
      </w:r>
      <w:r w:rsidR="007B5DF1">
        <w:t xml:space="preserve"> (referred to as the “TNADDR” info)</w:t>
      </w:r>
      <w:r w:rsidR="009C7339">
        <w:t xml:space="preserve"> </w:t>
      </w:r>
      <w:r>
        <w:t xml:space="preserve">is </w:t>
      </w:r>
      <w:r w:rsidR="00040527">
        <w:t xml:space="preserve">then </w:t>
      </w:r>
      <w:r w:rsidR="00895713">
        <w:t xml:space="preserve">known by CICS and </w:t>
      </w:r>
      <w:r w:rsidR="009C7339">
        <w:t xml:space="preserve">included </w:t>
      </w:r>
      <w:r>
        <w:t>in the SMF 110 performance class records create</w:t>
      </w:r>
      <w:r w:rsidR="00040527">
        <w:t>d</w:t>
      </w:r>
      <w:r>
        <w:t xml:space="preserve"> by CICS </w:t>
      </w:r>
      <w:r w:rsidR="00040527">
        <w:t>(</w:t>
      </w:r>
      <w:r w:rsidR="007B5DF1">
        <w:t xml:space="preserve">e.g., </w:t>
      </w:r>
      <w:r>
        <w:t>fields CLIPADDR and CLIPORT</w:t>
      </w:r>
      <w:r w:rsidR="00040527">
        <w:t>)</w:t>
      </w:r>
      <w:r>
        <w:t xml:space="preserve">.  </w:t>
      </w:r>
      <w:r w:rsidRPr="00895713">
        <w:rPr>
          <w:u w:val="single"/>
        </w:rPr>
        <w:t xml:space="preserve">Having this information for all TN3270 </w:t>
      </w:r>
      <w:r w:rsidR="00040527" w:rsidRPr="00895713">
        <w:rPr>
          <w:u w:val="single"/>
        </w:rPr>
        <w:t>sessions</w:t>
      </w:r>
      <w:r w:rsidRPr="00895713">
        <w:rPr>
          <w:u w:val="single"/>
        </w:rPr>
        <w:t xml:space="preserve"> is imperative for </w:t>
      </w:r>
      <w:r w:rsidR="007B5DF1" w:rsidRPr="00895713">
        <w:rPr>
          <w:u w:val="single"/>
        </w:rPr>
        <w:t>many</w:t>
      </w:r>
      <w:r w:rsidRPr="00895713">
        <w:rPr>
          <w:u w:val="single"/>
        </w:rPr>
        <w:t xml:space="preserve"> reasons -- including the need to attribute transaction/macro activity as closely to the source as possible.</w:t>
      </w:r>
    </w:p>
    <w:p w14:paraId="3AA74BF5" w14:textId="3DA07C38" w:rsidR="00895713" w:rsidRDefault="00895713" w:rsidP="00895713">
      <w:pPr>
        <w:pStyle w:val="Heading1"/>
      </w:pPr>
      <w:r>
        <w:t>The Problem</w:t>
      </w:r>
    </w:p>
    <w:p w14:paraId="3A94FE94" w14:textId="0A5F4A6D" w:rsidR="00040527" w:rsidRDefault="00040527" w:rsidP="009C7339">
      <w:r>
        <w:t>When a TN3270 session goes through CL/</w:t>
      </w:r>
      <w:proofErr w:type="spellStart"/>
      <w:r>
        <w:t>SuperSession</w:t>
      </w:r>
      <w:proofErr w:type="spellEnd"/>
      <w:r>
        <w:t xml:space="preserve"> (CLSS) CICS does </w:t>
      </w:r>
      <w:r w:rsidR="00895713">
        <w:t>NOT</w:t>
      </w:r>
      <w:r>
        <w:t xml:space="preserve"> receive a CV64 and thus doesn’t know the IP address/port of the client.  </w:t>
      </w:r>
      <w:r w:rsidR="007B5DF1">
        <w:t xml:space="preserve">As a result, the SMF 110 record does not include the </w:t>
      </w:r>
      <w:r w:rsidR="00895713">
        <w:t>TNADDR info</w:t>
      </w:r>
      <w:r w:rsidR="007B5DF1">
        <w:t xml:space="preserve">. </w:t>
      </w:r>
    </w:p>
    <w:p w14:paraId="089D9772" w14:textId="5715BF27" w:rsidR="00040527" w:rsidRDefault="00040527" w:rsidP="00040527">
      <w:pPr>
        <w:pStyle w:val="Heading1"/>
      </w:pPr>
      <w:r>
        <w:t>Background</w:t>
      </w:r>
    </w:p>
    <w:p w14:paraId="437EE316" w14:textId="1F2F2403" w:rsidR="00303519" w:rsidRDefault="00303519" w:rsidP="009C5C6B">
      <w:r>
        <w:t>The “invention” of CV64</w:t>
      </w:r>
      <w:r w:rsidR="009C7339">
        <w:t>,</w:t>
      </w:r>
      <w:r>
        <w:t xml:space="preserve"> and its </w:t>
      </w:r>
      <w:r w:rsidR="00895713">
        <w:t>support</w:t>
      </w:r>
      <w:r>
        <w:t xml:space="preserve"> by TN3270 Server</w:t>
      </w:r>
      <w:r w:rsidR="00040527">
        <w:t xml:space="preserve"> and various VTAM apps</w:t>
      </w:r>
      <w:r w:rsidR="009C7339">
        <w:t>,</w:t>
      </w:r>
      <w:r>
        <w:t xml:space="preserve"> goes back to 2010, and z/OS v1.12.  The following </w:t>
      </w:r>
      <w:r w:rsidR="00EA3EF2">
        <w:t xml:space="preserve">IBM </w:t>
      </w:r>
      <w:r>
        <w:t xml:space="preserve">slide </w:t>
      </w:r>
      <w:r w:rsidR="009C7339">
        <w:t>is from that era:</w:t>
      </w:r>
    </w:p>
    <w:p w14:paraId="5D079CD6" w14:textId="0818A7EB" w:rsidR="00303519" w:rsidRDefault="00303519" w:rsidP="009C5C6B"/>
    <w:p w14:paraId="34EEA49C" w14:textId="422DBE07" w:rsidR="00303519" w:rsidRDefault="00303519" w:rsidP="009C7339">
      <w:pPr>
        <w:jc w:val="center"/>
      </w:pPr>
      <w:r>
        <w:rPr>
          <w:noProof/>
        </w:rPr>
        <w:drawing>
          <wp:inline distT="0" distB="0" distL="0" distR="0" wp14:anchorId="6FDFE5B6" wp14:editId="7D5E020A">
            <wp:extent cx="4644165" cy="3552092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96" cy="356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40A50" w14:textId="31AE8220" w:rsidR="00040527" w:rsidRDefault="00040527" w:rsidP="009C5C6B">
      <w:r>
        <w:lastRenderedPageBreak/>
        <w:t>T</w:t>
      </w:r>
      <w:r w:rsidR="009C7339">
        <w:t xml:space="preserve">he slide outlines the information “gap” that </w:t>
      </w:r>
      <w:r>
        <w:t xml:space="preserve">can </w:t>
      </w:r>
      <w:r w:rsidR="009C7339">
        <w:t>occur if the TN3270 connection goes through a session manager.  To solve this, IBM created the necessary API</w:t>
      </w:r>
      <w:r>
        <w:t>s</w:t>
      </w:r>
      <w:r w:rsidR="009C7339">
        <w:t xml:space="preserve"> to allow a</w:t>
      </w:r>
      <w:r w:rsidR="00EA3EF2">
        <w:t>n “enabled”</w:t>
      </w:r>
      <w:r w:rsidR="009C7339">
        <w:t xml:space="preserve"> session manager to</w:t>
      </w:r>
      <w:r w:rsidR="007B5DF1">
        <w:t xml:space="preserve"> receive and</w:t>
      </w:r>
      <w:r w:rsidR="009C7339">
        <w:t xml:space="preserve"> pass the CV64 information to the final SNA application.  </w:t>
      </w:r>
    </w:p>
    <w:p w14:paraId="7A28FE95" w14:textId="5A534B18" w:rsidR="00040527" w:rsidRDefault="009C7339" w:rsidP="009C5C6B">
      <w:r>
        <w:t xml:space="preserve">Research indicates that IBM did support CV64 in the </w:t>
      </w:r>
      <w:r w:rsidR="007B5DF1">
        <w:t>“</w:t>
      </w:r>
      <w:r>
        <w:t>IBM Session Manager</w:t>
      </w:r>
      <w:r w:rsidR="007B5DF1">
        <w:t>”</w:t>
      </w:r>
      <w:r>
        <w:t xml:space="preserve"> - the session manager sold by IBM prior to standardizing on CL/</w:t>
      </w:r>
      <w:proofErr w:type="spellStart"/>
      <w:r>
        <w:t>SuperSession</w:t>
      </w:r>
      <w:proofErr w:type="spellEnd"/>
      <w:r>
        <w:t xml:space="preserve"> (CLSS).  </w:t>
      </w:r>
      <w:r w:rsidR="00040527">
        <w:t>However, b</w:t>
      </w:r>
      <w:r>
        <w:t>ased on our testing</w:t>
      </w:r>
      <w:r w:rsidR="00040527">
        <w:t xml:space="preserve"> (</w:t>
      </w:r>
      <w:r>
        <w:t>and the CLSS documentation</w:t>
      </w:r>
      <w:r w:rsidR="00040527">
        <w:t xml:space="preserve">) </w:t>
      </w:r>
      <w:r>
        <w:t xml:space="preserve">we </w:t>
      </w:r>
      <w:r w:rsidR="007B5DF1">
        <w:t xml:space="preserve">find no </w:t>
      </w:r>
      <w:r>
        <w:t xml:space="preserve">evidence </w:t>
      </w:r>
      <w:r w:rsidR="00EA3EF2">
        <w:t>that</w:t>
      </w:r>
      <w:r>
        <w:t xml:space="preserve"> CLSS support</w:t>
      </w:r>
      <w:r w:rsidR="00895713">
        <w:t xml:space="preserve">s passing </w:t>
      </w:r>
      <w:r>
        <w:t>CV64</w:t>
      </w:r>
      <w:r w:rsidR="00895713">
        <w:t xml:space="preserve"> to the final VTAM app</w:t>
      </w:r>
      <w:r>
        <w:t xml:space="preserve">.  </w:t>
      </w:r>
      <w:r w:rsidR="00040527">
        <w:t xml:space="preserve">Thus, </w:t>
      </w:r>
      <w:r w:rsidR="00895713">
        <w:t xml:space="preserve">we assume that </w:t>
      </w:r>
      <w:r w:rsidR="00040527">
        <w:t>CLSS was never enhanced to be “</w:t>
      </w:r>
      <w:r w:rsidR="007B5DF1">
        <w:t xml:space="preserve">CV64 </w:t>
      </w:r>
      <w:r w:rsidR="00040527">
        <w:t xml:space="preserve">enabled”.   </w:t>
      </w:r>
      <w:r w:rsidR="00EA3EF2">
        <w:t xml:space="preserve"> </w:t>
      </w:r>
    </w:p>
    <w:p w14:paraId="3BA9AD1D" w14:textId="03B19865" w:rsidR="00451ACF" w:rsidRDefault="00451ACF" w:rsidP="00451ACF">
      <w:pPr>
        <w:pStyle w:val="Heading1"/>
      </w:pPr>
      <w:r>
        <w:t>Non-Solutions</w:t>
      </w:r>
    </w:p>
    <w:p w14:paraId="35B2E288" w14:textId="1DC77275" w:rsidR="00451ACF" w:rsidRDefault="00040527" w:rsidP="007B5DF1">
      <w:r>
        <w:t xml:space="preserve">Somewhere along the way, CLSS was enhanced to save the IP address </w:t>
      </w:r>
      <w:r w:rsidR="00451ACF">
        <w:t xml:space="preserve">in </w:t>
      </w:r>
      <w:r>
        <w:t xml:space="preserve">CLSS </w:t>
      </w:r>
      <w:r w:rsidR="00451ACF">
        <w:t xml:space="preserve">panel </w:t>
      </w:r>
      <w:r>
        <w:t>variable</w:t>
      </w:r>
      <w:r w:rsidR="00451ACF">
        <w:t xml:space="preserve">s KLSIP and KLSPORT.  </w:t>
      </w:r>
      <w:r w:rsidR="007B5DF1">
        <w:t>While this give</w:t>
      </w:r>
      <w:r w:rsidR="00451ACF">
        <w:t>s</w:t>
      </w:r>
      <w:r w:rsidR="007B5DF1">
        <w:t xml:space="preserve"> some hope that CLSS might at least be detecting CV64 when a TN3270 client logs in, having this info in CLSS variable</w:t>
      </w:r>
      <w:r w:rsidR="00451ACF">
        <w:t>s</w:t>
      </w:r>
      <w:r w:rsidR="007B5DF1">
        <w:t xml:space="preserve"> is of little/no value. </w:t>
      </w:r>
      <w:r w:rsidR="00451ACF">
        <w:t xml:space="preserve">Here’s why… </w:t>
      </w:r>
    </w:p>
    <w:p w14:paraId="13CFBBBA" w14:textId="6D92D178" w:rsidR="00451ACF" w:rsidRDefault="00451ACF" w:rsidP="00451ACF">
      <w:r>
        <w:t xml:space="preserve">It is </w:t>
      </w:r>
      <w:r w:rsidR="007B5DF1">
        <w:t xml:space="preserve">NOT our intent to create a home-grown technique to pass the value of </w:t>
      </w:r>
      <w:r>
        <w:t>these</w:t>
      </w:r>
      <w:r w:rsidR="007B5DF1">
        <w:t xml:space="preserve"> CLSS variable</w:t>
      </w:r>
      <w:r>
        <w:t>s</w:t>
      </w:r>
      <w:r w:rsidR="007B5DF1">
        <w:t xml:space="preserve"> to CICS as</w:t>
      </w:r>
      <w:r>
        <w:t xml:space="preserve"> customer-specific</w:t>
      </w:r>
      <w:r w:rsidR="007B5DF1">
        <w:t xml:space="preserve"> “</w:t>
      </w:r>
      <w:proofErr w:type="spellStart"/>
      <w:r w:rsidR="007B5DF1">
        <w:t>userdata</w:t>
      </w:r>
      <w:proofErr w:type="spellEnd"/>
      <w:r w:rsidR="007B5DF1">
        <w:t xml:space="preserve">”.  </w:t>
      </w:r>
      <w:r>
        <w:t xml:space="preserve">We (Ingram) would need to create/modify CICS auto-install exits to support such a home-grown technique.  </w:t>
      </w:r>
      <w:r w:rsidR="00EA3EF2">
        <w:t xml:space="preserve">Furthermore, </w:t>
      </w:r>
      <w:r>
        <w:t>it makes no sense to</w:t>
      </w:r>
      <w:r w:rsidR="00EA3EF2">
        <w:t xml:space="preserve"> use this approach</w:t>
      </w:r>
      <w:r>
        <w:t xml:space="preserve"> given that </w:t>
      </w:r>
      <w:r w:rsidR="00EA3EF2">
        <w:t xml:space="preserve">(a decade ago) </w:t>
      </w:r>
      <w:r>
        <w:t xml:space="preserve">IBM created a standard technique to handle the convenance of the TNADDR info. </w:t>
      </w:r>
      <w:r w:rsidR="00EA3EF2">
        <w:t>v</w:t>
      </w:r>
      <w:r>
        <w:t>ia CV64.</w:t>
      </w:r>
      <w:r w:rsidR="00EA3EF2">
        <w:t xml:space="preserve">  </w:t>
      </w:r>
    </w:p>
    <w:p w14:paraId="6F1194AB" w14:textId="2FD9C102" w:rsidR="00451ACF" w:rsidRDefault="00451ACF" w:rsidP="00451ACF">
      <w:pPr>
        <w:pStyle w:val="Heading1"/>
      </w:pPr>
      <w:r>
        <w:t>Call Objectives / Requests</w:t>
      </w:r>
    </w:p>
    <w:p w14:paraId="7FA2DB9F" w14:textId="21354638" w:rsidR="00451ACF" w:rsidRDefault="00895713" w:rsidP="00895713">
      <w:r>
        <w:t>We request a phone call with someone on the CL/</w:t>
      </w:r>
      <w:proofErr w:type="spellStart"/>
      <w:r>
        <w:t>SuperSession</w:t>
      </w:r>
      <w:proofErr w:type="spellEnd"/>
      <w:r>
        <w:t xml:space="preserve"> development team. During this call we would like to know, authoritatively, whether CLSS was ever</w:t>
      </w:r>
      <w:r w:rsidR="00EA3EF2">
        <w:t xml:space="preserve"> enhanced to be</w:t>
      </w:r>
      <w:r>
        <w:t xml:space="preserve"> “</w:t>
      </w:r>
      <w:r w:rsidR="00451ACF">
        <w:t>CV64 enabled</w:t>
      </w:r>
      <w:r>
        <w:t>”</w:t>
      </w:r>
      <w:r w:rsidR="00451ACF">
        <w:t>, per the diagram on the IBM slide</w:t>
      </w:r>
      <w:r>
        <w:t>.  In other words, can CLSS be configured to pass CV64 to the final VTAM app (e.g., CICS)</w:t>
      </w:r>
      <w:r w:rsidR="00EA3EF2">
        <w:t>?  If so, we want to know how.</w:t>
      </w:r>
    </w:p>
    <w:p w14:paraId="7C691638" w14:textId="33574387" w:rsidR="009C5C6B" w:rsidRDefault="00895713" w:rsidP="009C5C6B">
      <w:r>
        <w:t>And, if the answer is “no”, we would like to discuss/define a RFE for IBM to make CL/</w:t>
      </w:r>
      <w:proofErr w:type="spellStart"/>
      <w:r>
        <w:t>SuperSession</w:t>
      </w:r>
      <w:proofErr w:type="spellEnd"/>
      <w:r>
        <w:t xml:space="preserve"> an “</w:t>
      </w:r>
      <w:r w:rsidR="00EA3EF2">
        <w:t xml:space="preserve">CV64 </w:t>
      </w:r>
      <w:r>
        <w:t>enabled</w:t>
      </w:r>
      <w:r w:rsidR="00EA3EF2">
        <w:t>”</w:t>
      </w:r>
      <w:r>
        <w:t xml:space="preserve"> session manager</w:t>
      </w:r>
      <w:r w:rsidR="00EA3EF2">
        <w:t xml:space="preserve"> (</w:t>
      </w:r>
      <w:r>
        <w:t xml:space="preserve">as described in the </w:t>
      </w:r>
      <w:r w:rsidR="00EA3EF2">
        <w:t xml:space="preserve">IBM </w:t>
      </w:r>
      <w:r>
        <w:t>slide</w:t>
      </w:r>
      <w:r w:rsidR="00EA3EF2">
        <w:t>).</w:t>
      </w:r>
    </w:p>
    <w:p w14:paraId="4A1B223A" w14:textId="0DFCEDD4" w:rsidR="009C5C6B" w:rsidRDefault="009C5C6B" w:rsidP="009C5C6B"/>
    <w:sectPr w:rsidR="009C5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D5DDF" w14:textId="77777777" w:rsidR="00F22F50" w:rsidRDefault="00F22F50" w:rsidP="00F22F50">
      <w:pPr>
        <w:spacing w:after="0" w:line="240" w:lineRule="auto"/>
      </w:pPr>
      <w:r>
        <w:separator/>
      </w:r>
    </w:p>
  </w:endnote>
  <w:endnote w:type="continuationSeparator" w:id="0">
    <w:p w14:paraId="73A397A7" w14:textId="77777777" w:rsidR="00F22F50" w:rsidRDefault="00F22F50" w:rsidP="00F2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BDD63" w14:textId="77777777" w:rsidR="00F22F50" w:rsidRDefault="00F22F50" w:rsidP="00F22F50">
      <w:pPr>
        <w:spacing w:after="0" w:line="240" w:lineRule="auto"/>
      </w:pPr>
      <w:r>
        <w:separator/>
      </w:r>
    </w:p>
  </w:footnote>
  <w:footnote w:type="continuationSeparator" w:id="0">
    <w:p w14:paraId="0DBB59D9" w14:textId="77777777" w:rsidR="00F22F50" w:rsidRDefault="00F22F50" w:rsidP="00F22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11FCC"/>
    <w:multiLevelType w:val="multilevel"/>
    <w:tmpl w:val="0322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50463E"/>
    <w:multiLevelType w:val="multilevel"/>
    <w:tmpl w:val="0AF8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75"/>
    <w:rsid w:val="00040527"/>
    <w:rsid w:val="00303519"/>
    <w:rsid w:val="00451ACF"/>
    <w:rsid w:val="007B5DF1"/>
    <w:rsid w:val="00895713"/>
    <w:rsid w:val="009C5C6B"/>
    <w:rsid w:val="009C7339"/>
    <w:rsid w:val="00A63975"/>
    <w:rsid w:val="00E31A53"/>
    <w:rsid w:val="00EA3EF2"/>
    <w:rsid w:val="00F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A752F"/>
  <w15:chartTrackingRefBased/>
  <w15:docId w15:val="{AE5D7BD2-85B8-47A2-85E7-0044F779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351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0351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03519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0351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D3A3.453290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Teubner</dc:creator>
  <cp:keywords/>
  <dc:description/>
  <cp:lastModifiedBy>Vanderhoff, Dan</cp:lastModifiedBy>
  <cp:revision>2</cp:revision>
  <dcterms:created xsi:type="dcterms:W3CDTF">2020-12-21T21:59:00Z</dcterms:created>
  <dcterms:modified xsi:type="dcterms:W3CDTF">2020-12-21T21:59:00Z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dan.vanderhoff@atos.net</vt:lpwstr>
  </property>
  <property fmtid="{D5CDD505-2E9C-101B-9397-08002B2CF9AE}" pid="5" name="MSIP_Label_112e00b9-34e2-4b26-a577-af1fd0f9f7ee_SetDate">
    <vt:lpwstr>2020-12-21T21:59:28.3656593Z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2752d3c9-53ba-467f-ae72-7ad2ff10b617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dan.vanderhoff@atos.net</vt:lpwstr>
  </property>
  <property fmtid="{D5CDD505-2E9C-101B-9397-08002B2CF9AE}" pid="13" name="MSIP_Label_e463cba9-5f6c-478d-9329-7b2295e4e8ed_SetDate">
    <vt:lpwstr>2020-12-21T21:59:28.3656593Z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2752d3c9-53ba-467f-ae72-7ad2ff10b617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